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67747" w14:textId="77777777" w:rsidR="008D587F" w:rsidRDefault="008D587F" w:rsidP="00DE3D09">
      <w:pPr>
        <w:spacing w:after="0" w:line="240" w:lineRule="auto"/>
      </w:pPr>
    </w:p>
    <w:p w14:paraId="17FA9EC9" w14:textId="77777777" w:rsidR="008D587F" w:rsidRDefault="008D587F" w:rsidP="00DE3D09">
      <w:pPr>
        <w:spacing w:after="0" w:line="240" w:lineRule="auto"/>
      </w:pPr>
    </w:p>
    <w:p w14:paraId="04AA3D25" w14:textId="77777777" w:rsidR="008D587F" w:rsidRDefault="008D587F" w:rsidP="00DE3D09">
      <w:pPr>
        <w:spacing w:after="0" w:line="240" w:lineRule="auto"/>
      </w:pPr>
    </w:p>
    <w:p w14:paraId="11F869CB" w14:textId="50AA370A" w:rsidR="00841850" w:rsidRPr="00841850" w:rsidRDefault="00841850" w:rsidP="008418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850">
        <w:rPr>
          <w:rFonts w:ascii="Times New Roman" w:hAnsi="Times New Roman" w:cs="Times New Roman"/>
          <w:b/>
          <w:sz w:val="24"/>
          <w:szCs w:val="24"/>
        </w:rPr>
        <w:t>STRATEGIC PLAN 202</w:t>
      </w:r>
      <w:r w:rsidR="008025FC">
        <w:rPr>
          <w:rFonts w:ascii="Times New Roman" w:hAnsi="Times New Roman" w:cs="Times New Roman"/>
          <w:b/>
          <w:sz w:val="24"/>
          <w:szCs w:val="24"/>
        </w:rPr>
        <w:t>5</w:t>
      </w:r>
    </w:p>
    <w:p w14:paraId="01FF50D0" w14:textId="77777777" w:rsidR="00841850" w:rsidRPr="00841850" w:rsidRDefault="00841850" w:rsidP="008418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850">
        <w:rPr>
          <w:rFonts w:ascii="Times New Roman" w:hAnsi="Times New Roman" w:cs="Times New Roman"/>
          <w:b/>
          <w:sz w:val="24"/>
          <w:szCs w:val="24"/>
        </w:rPr>
        <w:t>DEPARTMENT OF FOREIGN LANGUAGES AND LITERATURES</w:t>
      </w:r>
    </w:p>
    <w:p w14:paraId="3ACBFAA7" w14:textId="77777777" w:rsidR="00841850" w:rsidRPr="00841850" w:rsidRDefault="00841850" w:rsidP="008418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850">
        <w:rPr>
          <w:rFonts w:ascii="Times New Roman" w:hAnsi="Times New Roman" w:cs="Times New Roman"/>
          <w:b/>
          <w:sz w:val="24"/>
          <w:szCs w:val="24"/>
        </w:rPr>
        <w:t>COLLEGE OF HUMANITIES AND SOCIAL SCIENCES</w:t>
      </w:r>
    </w:p>
    <w:p w14:paraId="3E5BB043" w14:textId="77777777" w:rsidR="00841850" w:rsidRDefault="00841850" w:rsidP="00DE3D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85D1C8" w14:textId="77777777" w:rsidR="00841850" w:rsidRDefault="00BB3D1A" w:rsidP="00BB3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MISSION</w:t>
      </w:r>
    </w:p>
    <w:p w14:paraId="4ECDBE85" w14:textId="77777777" w:rsidR="00BB3D1A" w:rsidRDefault="00BB3D1A" w:rsidP="00DE3D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12DE7D" w14:textId="77777777" w:rsidR="008D587F" w:rsidRDefault="008D587F" w:rsidP="00DE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Department of Foreign Languages and Literatures </w:t>
      </w:r>
      <w:r w:rsidR="00A665C5">
        <w:rPr>
          <w:rFonts w:ascii="Times New Roman" w:hAnsi="Times New Roman" w:cs="Times New Roman"/>
          <w:sz w:val="24"/>
          <w:szCs w:val="24"/>
        </w:rPr>
        <w:t xml:space="preserve">provides training in the study of foreign languages and world cultures; </w:t>
      </w:r>
      <w:r>
        <w:rPr>
          <w:rFonts w:ascii="Times New Roman" w:hAnsi="Times New Roman" w:cs="Times New Roman"/>
          <w:sz w:val="24"/>
          <w:szCs w:val="24"/>
        </w:rPr>
        <w:t>seeks to expand learning and discovery in a global context; to prepare students</w:t>
      </w:r>
      <w:r w:rsidR="003B2BAC">
        <w:rPr>
          <w:rFonts w:ascii="Times New Roman" w:hAnsi="Times New Roman" w:cs="Times New Roman"/>
          <w:sz w:val="24"/>
          <w:szCs w:val="24"/>
        </w:rPr>
        <w:t xml:space="preserve"> to live in a </w:t>
      </w:r>
      <w:r>
        <w:rPr>
          <w:rFonts w:ascii="Times New Roman" w:hAnsi="Times New Roman" w:cs="Times New Roman"/>
          <w:sz w:val="24"/>
          <w:szCs w:val="24"/>
        </w:rPr>
        <w:t>multi-cultural society both nationally</w:t>
      </w:r>
      <w:r w:rsidR="00245E3D">
        <w:rPr>
          <w:rFonts w:ascii="Times New Roman" w:hAnsi="Times New Roman" w:cs="Times New Roman"/>
          <w:sz w:val="24"/>
          <w:szCs w:val="24"/>
        </w:rPr>
        <w:t xml:space="preserve"> and internationally; to foster an understanding of diverse tra</w:t>
      </w:r>
      <w:r w:rsidR="00351F61">
        <w:rPr>
          <w:rFonts w:ascii="Times New Roman" w:hAnsi="Times New Roman" w:cs="Times New Roman"/>
          <w:sz w:val="24"/>
          <w:szCs w:val="24"/>
        </w:rPr>
        <w:t xml:space="preserve">ditions and societies; to promote </w:t>
      </w:r>
      <w:r w:rsidR="00245E3D">
        <w:rPr>
          <w:rFonts w:ascii="Times New Roman" w:hAnsi="Times New Roman" w:cs="Times New Roman"/>
          <w:sz w:val="24"/>
          <w:szCs w:val="24"/>
        </w:rPr>
        <w:t>interdisciplinary study and research.</w:t>
      </w:r>
    </w:p>
    <w:p w14:paraId="5CEE4A02" w14:textId="77777777" w:rsidR="00245E3D" w:rsidRDefault="00245E3D" w:rsidP="00DE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9A1E72" w14:textId="77777777" w:rsidR="00BB3D1A" w:rsidRDefault="00245E3D" w:rsidP="00BB3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Vision</w:t>
      </w:r>
    </w:p>
    <w:p w14:paraId="7F8ECE95" w14:textId="77777777" w:rsidR="00BB3D1A" w:rsidRDefault="00BB3D1A" w:rsidP="00BB3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981BCC" w14:textId="77777777" w:rsidR="00B97C44" w:rsidRDefault="00245E3D" w:rsidP="00DE3D09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The Department of Foreign Languages and Literatures </w:t>
      </w:r>
      <w:r w:rsidR="00BB3D1A">
        <w:rPr>
          <w:rFonts w:ascii="Times New Roman" w:hAnsi="Times New Roman" w:cs="Times New Roman"/>
          <w:sz w:val="24"/>
          <w:szCs w:val="24"/>
        </w:rPr>
        <w:t xml:space="preserve">will </w:t>
      </w:r>
      <w:r w:rsidR="00624A14">
        <w:rPr>
          <w:rFonts w:ascii="Times New Roman" w:hAnsi="Times New Roman" w:cs="Times New Roman"/>
          <w:sz w:val="24"/>
          <w:szCs w:val="24"/>
        </w:rPr>
        <w:t xml:space="preserve">contribute to the scholarly understanding of different cultures and </w:t>
      </w:r>
      <w:r w:rsidR="00BB3D1A">
        <w:rPr>
          <w:rFonts w:ascii="Times New Roman" w:hAnsi="Times New Roman" w:cs="Times New Roman"/>
          <w:sz w:val="24"/>
          <w:szCs w:val="24"/>
        </w:rPr>
        <w:t>prepare</w:t>
      </w:r>
      <w:r w:rsidR="00B97C44">
        <w:rPr>
          <w:rFonts w:ascii="Times New Roman" w:hAnsi="Times New Roman" w:cs="Times New Roman"/>
          <w:sz w:val="24"/>
          <w:szCs w:val="24"/>
        </w:rPr>
        <w:t xml:space="preserve"> </w:t>
      </w:r>
      <w:r w:rsidR="00624A14">
        <w:rPr>
          <w:rFonts w:ascii="Times New Roman" w:hAnsi="Times New Roman" w:cs="Times New Roman"/>
          <w:sz w:val="24"/>
          <w:szCs w:val="24"/>
        </w:rPr>
        <w:t>students</w:t>
      </w:r>
      <w:r w:rsidR="00BB3D1A">
        <w:rPr>
          <w:rFonts w:ascii="Times New Roman" w:hAnsi="Times New Roman" w:cs="Times New Roman"/>
          <w:sz w:val="24"/>
          <w:szCs w:val="24"/>
        </w:rPr>
        <w:t xml:space="preserve"> to continue to learn and </w:t>
      </w:r>
      <w:r w:rsidR="00B97C44">
        <w:rPr>
          <w:rFonts w:ascii="Times New Roman" w:hAnsi="Times New Roman" w:cs="Times New Roman"/>
          <w:sz w:val="24"/>
          <w:szCs w:val="24"/>
        </w:rPr>
        <w:t>to appreciate diverse c</w:t>
      </w:r>
      <w:r w:rsidR="009C12C8">
        <w:rPr>
          <w:rFonts w:ascii="Times New Roman" w:hAnsi="Times New Roman" w:cs="Times New Roman"/>
          <w:sz w:val="24"/>
          <w:szCs w:val="24"/>
        </w:rPr>
        <w:t>ultures, and to live in a multi-cultural world.</w:t>
      </w:r>
      <w:r w:rsidR="00B97C44">
        <w:rPr>
          <w:rFonts w:ascii="Times New Roman" w:hAnsi="Times New Roman" w:cs="Times New Roman"/>
          <w:sz w:val="24"/>
          <w:szCs w:val="24"/>
        </w:rPr>
        <w:t xml:space="preserve"> </w:t>
      </w:r>
      <w:r w:rsidR="00A665C5">
        <w:rPr>
          <w:rFonts w:ascii="Times New Roman" w:hAnsi="Times New Roman" w:cs="Times New Roman"/>
          <w:sz w:val="24"/>
          <w:szCs w:val="24"/>
        </w:rPr>
        <w:t xml:space="preserve"> </w:t>
      </w:r>
      <w:r w:rsidR="00BB3D1A">
        <w:rPr>
          <w:rFonts w:ascii="Times New Roman" w:hAnsi="Times New Roman" w:cs="Times New Roman"/>
          <w:sz w:val="24"/>
          <w:szCs w:val="24"/>
        </w:rPr>
        <w:br/>
      </w:r>
    </w:p>
    <w:p w14:paraId="7A6F29B6" w14:textId="77777777" w:rsidR="00AD57FA" w:rsidRDefault="00AD57FA" w:rsidP="00BB3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Values</w:t>
      </w:r>
    </w:p>
    <w:p w14:paraId="15A02BB2" w14:textId="77777777" w:rsidR="00BB3D1A" w:rsidRDefault="00BB3D1A" w:rsidP="00DE3D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B919D1" w14:textId="77777777" w:rsidR="00BB3D1A" w:rsidRDefault="00BB3D1A" w:rsidP="00DE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202BB6" w14:textId="77777777" w:rsidR="00AD57FA" w:rsidRDefault="00AD57FA" w:rsidP="00AD57F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foster </w:t>
      </w:r>
      <w:r w:rsidR="00351F61">
        <w:rPr>
          <w:rFonts w:ascii="Times New Roman" w:hAnsi="Times New Roman" w:cs="Times New Roman"/>
          <w:sz w:val="24"/>
          <w:szCs w:val="24"/>
        </w:rPr>
        <w:t>innovative</w:t>
      </w:r>
      <w:r>
        <w:rPr>
          <w:rFonts w:ascii="Times New Roman" w:hAnsi="Times New Roman" w:cs="Times New Roman"/>
          <w:sz w:val="24"/>
          <w:szCs w:val="24"/>
        </w:rPr>
        <w:t xml:space="preserve"> and interdisciplinary</w:t>
      </w:r>
      <w:r w:rsidR="00351F61">
        <w:rPr>
          <w:rFonts w:ascii="Times New Roman" w:hAnsi="Times New Roman" w:cs="Times New Roman"/>
          <w:sz w:val="24"/>
          <w:szCs w:val="24"/>
        </w:rPr>
        <w:t xml:space="preserve"> scholarship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3091">
        <w:rPr>
          <w:rFonts w:ascii="Times New Roman" w:hAnsi="Times New Roman" w:cs="Times New Roman"/>
          <w:sz w:val="24"/>
          <w:szCs w:val="24"/>
        </w:rPr>
        <w:t>and teaching</w:t>
      </w:r>
    </w:p>
    <w:p w14:paraId="0139B538" w14:textId="77777777" w:rsidR="00AD57FA" w:rsidRDefault="005C5B68" w:rsidP="00AD57F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engage</w:t>
      </w:r>
      <w:r w:rsidR="00031EFD">
        <w:rPr>
          <w:rFonts w:ascii="Times New Roman" w:hAnsi="Times New Roman" w:cs="Times New Roman"/>
          <w:sz w:val="24"/>
          <w:szCs w:val="24"/>
        </w:rPr>
        <w:t xml:space="preserve"> </w:t>
      </w:r>
      <w:r w:rsidR="0065620C">
        <w:rPr>
          <w:rFonts w:ascii="Times New Roman" w:hAnsi="Times New Roman" w:cs="Times New Roman"/>
          <w:sz w:val="24"/>
          <w:szCs w:val="24"/>
        </w:rPr>
        <w:t>in faculty-</w:t>
      </w:r>
      <w:r w:rsidR="00351F61">
        <w:rPr>
          <w:rFonts w:ascii="Times New Roman" w:hAnsi="Times New Roman" w:cs="Times New Roman"/>
          <w:sz w:val="24"/>
          <w:szCs w:val="24"/>
        </w:rPr>
        <w:t>student intellectual dialogue and inquiry</w:t>
      </w:r>
    </w:p>
    <w:p w14:paraId="1DE9DF7E" w14:textId="77777777" w:rsidR="00841850" w:rsidRDefault="00031EFD" w:rsidP="00AD57F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support intellectual and pedagogical diversity</w:t>
      </w:r>
    </w:p>
    <w:p w14:paraId="302F9674" w14:textId="77777777" w:rsidR="00841850" w:rsidRDefault="00031EFD" w:rsidP="008418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091">
        <w:rPr>
          <w:rFonts w:ascii="Times New Roman" w:hAnsi="Times New Roman" w:cs="Times New Roman"/>
          <w:sz w:val="24"/>
          <w:szCs w:val="24"/>
        </w:rPr>
        <w:t xml:space="preserve">to encourage faculty and student participation in the </w:t>
      </w:r>
      <w:r w:rsidR="00473091" w:rsidRPr="00473091">
        <w:rPr>
          <w:rFonts w:ascii="Times New Roman" w:hAnsi="Times New Roman" w:cs="Times New Roman"/>
          <w:sz w:val="24"/>
          <w:szCs w:val="24"/>
        </w:rPr>
        <w:t>community and profession locally, nationally, and internationally</w:t>
      </w:r>
    </w:p>
    <w:p w14:paraId="2CABAF87" w14:textId="77777777" w:rsidR="002C6F8D" w:rsidRPr="00473091" w:rsidRDefault="00BB3D1A" w:rsidP="008418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support international initiatives in others departments and colleges</w:t>
      </w:r>
    </w:p>
    <w:p w14:paraId="5179A5E5" w14:textId="77777777" w:rsidR="00351F61" w:rsidRPr="00841850" w:rsidRDefault="00351F61" w:rsidP="008418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DE2E33" w14:textId="77777777" w:rsidR="00AD57FA" w:rsidRDefault="00BB3D1A" w:rsidP="00BB3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Goals</w:t>
      </w:r>
    </w:p>
    <w:p w14:paraId="609F412D" w14:textId="77777777" w:rsidR="00473091" w:rsidRDefault="00473091" w:rsidP="00BB3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455B4" w14:textId="77777777" w:rsidR="00BB3D1A" w:rsidRPr="00BB3D1A" w:rsidRDefault="00AD57FA" w:rsidP="00BB3D1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D1A">
        <w:rPr>
          <w:rFonts w:ascii="Times New Roman" w:hAnsi="Times New Roman" w:cs="Times New Roman"/>
          <w:b/>
          <w:sz w:val="24"/>
          <w:szCs w:val="24"/>
        </w:rPr>
        <w:t>Discovery:</w:t>
      </w:r>
      <w:r w:rsidR="00BB3D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3D1A">
        <w:rPr>
          <w:rFonts w:ascii="Times New Roman" w:hAnsi="Times New Roman" w:cs="Times New Roman"/>
          <w:sz w:val="24"/>
          <w:szCs w:val="24"/>
        </w:rPr>
        <w:t xml:space="preserve"> Expand understanding of </w:t>
      </w:r>
      <w:r w:rsidR="00712F0A">
        <w:rPr>
          <w:rFonts w:ascii="Times New Roman" w:hAnsi="Times New Roman" w:cs="Times New Roman"/>
          <w:sz w:val="24"/>
          <w:szCs w:val="24"/>
        </w:rPr>
        <w:t>diverse cultures and languages through innovative inquiry and interdisciplinary research</w:t>
      </w:r>
      <w:r w:rsidR="00A64BEB">
        <w:rPr>
          <w:rFonts w:ascii="Times New Roman" w:hAnsi="Times New Roman" w:cs="Times New Roman"/>
          <w:sz w:val="24"/>
          <w:szCs w:val="24"/>
        </w:rPr>
        <w:t xml:space="preserve"> which speak to contemporary and enduring issues as they are addressed in diverse languages and </w:t>
      </w:r>
      <w:r w:rsidR="00363686">
        <w:rPr>
          <w:rFonts w:ascii="Times New Roman" w:hAnsi="Times New Roman" w:cs="Times New Roman"/>
          <w:sz w:val="24"/>
          <w:szCs w:val="24"/>
        </w:rPr>
        <w:t>cultures.</w:t>
      </w:r>
    </w:p>
    <w:p w14:paraId="4DA8CBFB" w14:textId="77777777" w:rsidR="00BB3D1A" w:rsidRPr="00BB3D1A" w:rsidRDefault="00BB3D1A" w:rsidP="00BB3D1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D1A">
        <w:rPr>
          <w:rFonts w:ascii="Times New Roman" w:hAnsi="Times New Roman" w:cs="Times New Roman"/>
          <w:b/>
          <w:sz w:val="24"/>
          <w:szCs w:val="24"/>
        </w:rPr>
        <w:t>Learning:</w:t>
      </w:r>
      <w:r w:rsidR="0071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2F0A">
        <w:rPr>
          <w:rFonts w:ascii="Times New Roman" w:hAnsi="Times New Roman" w:cs="Times New Roman"/>
          <w:sz w:val="24"/>
          <w:szCs w:val="24"/>
        </w:rPr>
        <w:t xml:space="preserve">Create a faculty-led and student-centered learning environment which fosters challenging inquiry of contemporary and enduring issues within a global context. </w:t>
      </w:r>
    </w:p>
    <w:p w14:paraId="5FA6441C" w14:textId="77777777" w:rsidR="00BB3D1A" w:rsidRPr="00BB3D1A" w:rsidRDefault="00BB3D1A" w:rsidP="00BB3D1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Diversity:</w:t>
      </w:r>
      <w:r w:rsidR="0071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2F0A">
        <w:rPr>
          <w:rFonts w:ascii="Times New Roman" w:hAnsi="Times New Roman" w:cs="Times New Roman"/>
          <w:sz w:val="24"/>
          <w:szCs w:val="24"/>
        </w:rPr>
        <w:t xml:space="preserve">Strengthen the intellectual environment by broadening </w:t>
      </w:r>
      <w:r w:rsidR="0065620C">
        <w:rPr>
          <w:rFonts w:ascii="Times New Roman" w:hAnsi="Times New Roman" w:cs="Times New Roman"/>
          <w:sz w:val="24"/>
          <w:szCs w:val="24"/>
        </w:rPr>
        <w:t>the cultural diversity on campus and in a global context.</w:t>
      </w:r>
    </w:p>
    <w:p w14:paraId="088FBD8B" w14:textId="77777777" w:rsidR="00BB3D1A" w:rsidRPr="00BB3D1A" w:rsidRDefault="00BB3D1A" w:rsidP="00BB3D1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Engagement:</w:t>
      </w:r>
      <w:r w:rsidR="00656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20C">
        <w:rPr>
          <w:rFonts w:ascii="Times New Roman" w:hAnsi="Times New Roman" w:cs="Times New Roman"/>
          <w:sz w:val="24"/>
          <w:szCs w:val="24"/>
        </w:rPr>
        <w:t>Promote engagement of faculty and students with diverse cultures</w:t>
      </w:r>
      <w:r w:rsidR="00521DFE">
        <w:rPr>
          <w:rFonts w:ascii="Times New Roman" w:hAnsi="Times New Roman" w:cs="Times New Roman"/>
          <w:sz w:val="24"/>
          <w:szCs w:val="24"/>
        </w:rPr>
        <w:t>,</w:t>
      </w:r>
      <w:r w:rsidR="0065620C">
        <w:rPr>
          <w:rFonts w:ascii="Times New Roman" w:hAnsi="Times New Roman" w:cs="Times New Roman"/>
          <w:sz w:val="24"/>
          <w:szCs w:val="24"/>
        </w:rPr>
        <w:t xml:space="preserve"> locally, nationally, or internationally.</w:t>
      </w:r>
    </w:p>
    <w:p w14:paraId="0D672908" w14:textId="77777777" w:rsidR="005F4A5B" w:rsidRDefault="00EF7B89" w:rsidP="002C1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99DDFD6" w14:textId="77777777" w:rsidR="00A64BEB" w:rsidRDefault="00A64BEB" w:rsidP="00656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A0FCF8" w14:textId="77777777" w:rsidR="00A64BEB" w:rsidRDefault="00A64BEB" w:rsidP="00656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1582F8" w14:textId="77777777" w:rsidR="00A64BEB" w:rsidRDefault="00A64BEB" w:rsidP="00656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4E4BDE" w14:textId="77777777" w:rsidR="00A64BEB" w:rsidRDefault="00A64BEB" w:rsidP="00656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17372" w14:textId="77777777" w:rsidR="0065620C" w:rsidRDefault="0065620C" w:rsidP="00656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GOALS WITH</w:t>
      </w:r>
    </w:p>
    <w:p w14:paraId="39769031" w14:textId="77777777" w:rsidR="00A64BEB" w:rsidRDefault="0065620C" w:rsidP="00A64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PERFORMANCE INDICATORS</w:t>
      </w:r>
    </w:p>
    <w:p w14:paraId="14866EFC" w14:textId="77777777" w:rsidR="00A64BEB" w:rsidRDefault="00A64BEB" w:rsidP="00A64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5C8275" w14:textId="77777777" w:rsidR="00A64BEB" w:rsidRDefault="0065620C" w:rsidP="00A64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ab/>
        <w:t>Discovery</w:t>
      </w:r>
      <w:r w:rsidR="00A64B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64BEB">
        <w:rPr>
          <w:rFonts w:ascii="Times New Roman" w:hAnsi="Times New Roman" w:cs="Times New Roman"/>
          <w:sz w:val="24"/>
          <w:szCs w:val="24"/>
        </w:rPr>
        <w:t xml:space="preserve">Expand understanding of diverse cultures and languages through innovative </w:t>
      </w:r>
      <w:r w:rsidR="00A64BEB">
        <w:rPr>
          <w:rFonts w:ascii="Times New Roman" w:hAnsi="Times New Roman" w:cs="Times New Roman"/>
          <w:sz w:val="24"/>
          <w:szCs w:val="24"/>
        </w:rPr>
        <w:tab/>
        <w:t>inquiry and interdisciplinary research which speak to contemporary and enduring issues</w:t>
      </w:r>
    </w:p>
    <w:p w14:paraId="6C056BDD" w14:textId="77777777" w:rsidR="00A64BEB" w:rsidRPr="00A64BEB" w:rsidRDefault="00A64BEB" w:rsidP="00A64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as they are addressed in diverse languages and </w:t>
      </w:r>
      <w:r w:rsidR="00363686">
        <w:rPr>
          <w:rFonts w:ascii="Times New Roman" w:hAnsi="Times New Roman" w:cs="Times New Roman"/>
          <w:sz w:val="24"/>
          <w:szCs w:val="24"/>
        </w:rPr>
        <w:t>cultures.</w:t>
      </w:r>
    </w:p>
    <w:p w14:paraId="2707E151" w14:textId="77777777" w:rsidR="00A64BEB" w:rsidRDefault="00A64BEB" w:rsidP="00A64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45BA6C8" w14:textId="77777777" w:rsidR="00A64BEB" w:rsidRDefault="00A64BEB" w:rsidP="00A64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A.   Maintain or increase scholarly research</w:t>
      </w:r>
    </w:p>
    <w:p w14:paraId="7B1A35FF" w14:textId="77777777" w:rsidR="00A64BEB" w:rsidRPr="00E87B93" w:rsidRDefault="00E87B93" w:rsidP="00A64BE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Number of journal articles (average 2 per faculty member per year)</w:t>
      </w:r>
    </w:p>
    <w:p w14:paraId="379674D8" w14:textId="77777777" w:rsidR="00E87B93" w:rsidRPr="00E87B93" w:rsidRDefault="00E87B93" w:rsidP="00A64BE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Book chapters in scholarly books (comparable to articles)</w:t>
      </w:r>
    </w:p>
    <w:p w14:paraId="220D4A07" w14:textId="77777777" w:rsidR="00E87B93" w:rsidRPr="00E87B93" w:rsidRDefault="00E87B93" w:rsidP="00A64BE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Scholarly books (comparable to 5 articles)</w:t>
      </w:r>
    </w:p>
    <w:p w14:paraId="72DDB3EC" w14:textId="77777777" w:rsidR="00E87B93" w:rsidRPr="00E87B93" w:rsidRDefault="00E87B93" w:rsidP="00A64BE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Conference papers (average one paper per faculty member per year)</w:t>
      </w:r>
    </w:p>
    <w:p w14:paraId="3E4C6C94" w14:textId="77777777" w:rsidR="0022423A" w:rsidRPr="0022423A" w:rsidRDefault="00E87B93" w:rsidP="0022423A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Awards or other recognition (one nomination per year)</w:t>
      </w:r>
    </w:p>
    <w:p w14:paraId="14EE4FBF" w14:textId="77777777" w:rsidR="0022423A" w:rsidRDefault="0022423A" w:rsidP="00224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760E08" w14:textId="77777777" w:rsidR="0022423A" w:rsidRDefault="0022423A" w:rsidP="00224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Strategy: </w:t>
      </w:r>
      <w:r>
        <w:rPr>
          <w:rFonts w:ascii="Times New Roman" w:hAnsi="Times New Roman" w:cs="Times New Roman"/>
          <w:sz w:val="24"/>
          <w:szCs w:val="24"/>
        </w:rPr>
        <w:t>rewards for productive faculty; mentoring junior faculty</w:t>
      </w:r>
    </w:p>
    <w:p w14:paraId="6D0512DC" w14:textId="77777777" w:rsidR="0022423A" w:rsidRDefault="0022423A" w:rsidP="00224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B16679" w14:textId="77777777" w:rsidR="0022423A" w:rsidRDefault="0022423A" w:rsidP="00224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B.  Continue conference, guest lectures, and internal lectures</w:t>
      </w:r>
    </w:p>
    <w:p w14:paraId="0EB5272C" w14:textId="77777777" w:rsidR="0022423A" w:rsidRPr="0022423A" w:rsidRDefault="0022423A" w:rsidP="0022423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Continue Louisiana Conference on Hispanic Languages and Literatures (every two years)</w:t>
      </w:r>
    </w:p>
    <w:p w14:paraId="56AC7629" w14:textId="77777777" w:rsidR="0022423A" w:rsidRPr="0022423A" w:rsidRDefault="0022423A" w:rsidP="0022423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Visiting scholars (at least one per year)</w:t>
      </w:r>
    </w:p>
    <w:p w14:paraId="313DDF0F" w14:textId="77777777" w:rsidR="0022423A" w:rsidRPr="0022423A" w:rsidRDefault="0022423A" w:rsidP="0022423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Departmental and interdepartmental lectures/colloquies (at least 4 per year)</w:t>
      </w:r>
    </w:p>
    <w:p w14:paraId="2DA305F6" w14:textId="77777777" w:rsidR="0022423A" w:rsidRPr="0022423A" w:rsidRDefault="0022423A" w:rsidP="0022423A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2287B18" w14:textId="77777777" w:rsidR="00E87B93" w:rsidRDefault="0022423A" w:rsidP="00E87B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Strategy:  </w:t>
      </w:r>
      <w:r w:rsidR="004E2B0B">
        <w:rPr>
          <w:rFonts w:ascii="Times New Roman" w:hAnsi="Times New Roman" w:cs="Times New Roman"/>
          <w:sz w:val="24"/>
          <w:szCs w:val="24"/>
        </w:rPr>
        <w:t xml:space="preserve">External funding and internal funding for conference; faculty </w:t>
      </w:r>
      <w:r w:rsidR="004E2B0B">
        <w:rPr>
          <w:rFonts w:ascii="Times New Roman" w:hAnsi="Times New Roman" w:cs="Times New Roman"/>
          <w:sz w:val="24"/>
          <w:szCs w:val="24"/>
        </w:rPr>
        <w:tab/>
      </w:r>
      <w:r w:rsidR="004E2B0B">
        <w:rPr>
          <w:rFonts w:ascii="Times New Roman" w:hAnsi="Times New Roman" w:cs="Times New Roman"/>
          <w:sz w:val="24"/>
          <w:szCs w:val="24"/>
        </w:rPr>
        <w:tab/>
      </w:r>
      <w:r w:rsidR="004E2B0B">
        <w:rPr>
          <w:rFonts w:ascii="Times New Roman" w:hAnsi="Times New Roman" w:cs="Times New Roman"/>
          <w:sz w:val="24"/>
          <w:szCs w:val="24"/>
        </w:rPr>
        <w:tab/>
      </w:r>
      <w:r w:rsidR="004E2B0B">
        <w:rPr>
          <w:rFonts w:ascii="Times New Roman" w:hAnsi="Times New Roman" w:cs="Times New Roman"/>
          <w:sz w:val="24"/>
          <w:szCs w:val="24"/>
        </w:rPr>
        <w:tab/>
        <w:t xml:space="preserve">commitment to research lectures/colloquies; develop lecture series with faculty </w:t>
      </w:r>
      <w:r w:rsidR="004E2B0B">
        <w:rPr>
          <w:rFonts w:ascii="Times New Roman" w:hAnsi="Times New Roman" w:cs="Times New Roman"/>
          <w:sz w:val="24"/>
          <w:szCs w:val="24"/>
        </w:rPr>
        <w:tab/>
      </w:r>
      <w:r w:rsidR="004E2B0B">
        <w:rPr>
          <w:rFonts w:ascii="Times New Roman" w:hAnsi="Times New Roman" w:cs="Times New Roman"/>
          <w:sz w:val="24"/>
          <w:szCs w:val="24"/>
        </w:rPr>
        <w:tab/>
      </w:r>
      <w:r w:rsidR="004E2B0B">
        <w:rPr>
          <w:rFonts w:ascii="Times New Roman" w:hAnsi="Times New Roman" w:cs="Times New Roman"/>
          <w:sz w:val="24"/>
          <w:szCs w:val="24"/>
        </w:rPr>
        <w:tab/>
        <w:t>from other departments.</w:t>
      </w:r>
    </w:p>
    <w:p w14:paraId="4607218F" w14:textId="77777777" w:rsidR="004E2B0B" w:rsidRPr="0022423A" w:rsidRDefault="004E2B0B" w:rsidP="00E87B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F3CA0" w14:textId="77777777" w:rsidR="00E87B93" w:rsidRDefault="004E2B0B" w:rsidP="00E87B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C.  Maintain or expand internal and external funding</w:t>
      </w:r>
    </w:p>
    <w:p w14:paraId="69E57926" w14:textId="77777777" w:rsidR="004E2B0B" w:rsidRPr="004E2B0B" w:rsidRDefault="004E2B0B" w:rsidP="004E2B0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Number of research grant proposals (at least 2 proposals per year)</w:t>
      </w:r>
    </w:p>
    <w:p w14:paraId="23659B65" w14:textId="77777777" w:rsidR="004E2B0B" w:rsidRDefault="004E2B0B" w:rsidP="004E2B0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Success of proposals (one or more projects per year)</w:t>
      </w:r>
    </w:p>
    <w:p w14:paraId="0C073D73" w14:textId="77777777" w:rsidR="004E2B0B" w:rsidRDefault="004E2B0B" w:rsidP="004E2B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CCD0A65" w14:textId="77777777" w:rsidR="004E2B0B" w:rsidRDefault="004E2B0B" w:rsidP="004E2B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Strategy:</w:t>
      </w:r>
      <w:r>
        <w:rPr>
          <w:rFonts w:ascii="Times New Roman" w:hAnsi="Times New Roman" w:cs="Times New Roman"/>
          <w:sz w:val="24"/>
          <w:szCs w:val="24"/>
        </w:rPr>
        <w:t xml:space="preserve">  reward successful faculty</w:t>
      </w:r>
    </w:p>
    <w:p w14:paraId="31147F36" w14:textId="77777777" w:rsidR="004E2B0B" w:rsidRDefault="004E2B0B" w:rsidP="004E2B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610F22" w14:textId="77777777" w:rsidR="004E2B0B" w:rsidRDefault="004E2B0B" w:rsidP="004E2B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Learning: </w:t>
      </w:r>
      <w:r>
        <w:rPr>
          <w:rFonts w:ascii="Times New Roman" w:hAnsi="Times New Roman" w:cs="Times New Roman"/>
          <w:sz w:val="24"/>
          <w:szCs w:val="24"/>
        </w:rPr>
        <w:t xml:space="preserve">Create a faculty-led and student-centered learning environment which fosters </w:t>
      </w:r>
      <w:r>
        <w:rPr>
          <w:rFonts w:ascii="Times New Roman" w:hAnsi="Times New Roman" w:cs="Times New Roman"/>
          <w:sz w:val="24"/>
          <w:szCs w:val="24"/>
        </w:rPr>
        <w:tab/>
        <w:t xml:space="preserve">challenging inquiry of contemporary and enduring issues within a global context. </w:t>
      </w:r>
    </w:p>
    <w:p w14:paraId="788E875B" w14:textId="77777777" w:rsidR="004E2B0B" w:rsidRDefault="004E2B0B" w:rsidP="004E2B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EEB9F94" w14:textId="77777777" w:rsidR="004E2B0B" w:rsidRDefault="004E2B0B" w:rsidP="004E2B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Improve graduate education</w:t>
      </w:r>
    </w:p>
    <w:p w14:paraId="0055AB70" w14:textId="3CB43E63" w:rsidR="004E2B0B" w:rsidRPr="004E2B0B" w:rsidRDefault="004E2B0B" w:rsidP="004E2B0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GRE scores (average of 1000+) GPAs (3.2</w:t>
      </w:r>
      <w:r w:rsidR="009D3DA5">
        <w:rPr>
          <w:rFonts w:ascii="Times New Roman" w:hAnsi="Times New Roman" w:cs="Times New Roman"/>
          <w:i/>
          <w:sz w:val="24"/>
          <w:szCs w:val="24"/>
        </w:rPr>
        <w:t xml:space="preserve">+) </w:t>
      </w:r>
      <w:r>
        <w:rPr>
          <w:rFonts w:ascii="Times New Roman" w:hAnsi="Times New Roman" w:cs="Times New Roman"/>
          <w:i/>
          <w:sz w:val="24"/>
          <w:szCs w:val="24"/>
        </w:rPr>
        <w:t>of incoming students</w:t>
      </w:r>
      <w:r w:rsidR="009D3DA5">
        <w:rPr>
          <w:rFonts w:ascii="Times New Roman" w:hAnsi="Times New Roman" w:cs="Times New Roman"/>
          <w:i/>
          <w:sz w:val="24"/>
          <w:szCs w:val="24"/>
        </w:rPr>
        <w:t xml:space="preserve"> by 20</w:t>
      </w:r>
      <w:r w:rsidR="008025FC">
        <w:rPr>
          <w:rFonts w:ascii="Times New Roman" w:hAnsi="Times New Roman" w:cs="Times New Roman"/>
          <w:i/>
          <w:sz w:val="24"/>
          <w:szCs w:val="24"/>
        </w:rPr>
        <w:t>25</w:t>
      </w:r>
    </w:p>
    <w:p w14:paraId="719EA3C7" w14:textId="622EE92D" w:rsidR="004E2B0B" w:rsidRPr="009D3DA5" w:rsidRDefault="004E2B0B" w:rsidP="004E2B0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Size of program (inc</w:t>
      </w:r>
      <w:r w:rsidR="009D3DA5">
        <w:rPr>
          <w:rFonts w:ascii="Times New Roman" w:hAnsi="Times New Roman" w:cs="Times New Roman"/>
          <w:i/>
          <w:sz w:val="24"/>
          <w:szCs w:val="24"/>
        </w:rPr>
        <w:t>rease enrollment from 12 to 15) by 20</w:t>
      </w:r>
      <w:r w:rsidR="008025FC">
        <w:rPr>
          <w:rFonts w:ascii="Times New Roman" w:hAnsi="Times New Roman" w:cs="Times New Roman"/>
          <w:i/>
          <w:sz w:val="24"/>
          <w:szCs w:val="24"/>
        </w:rPr>
        <w:t>25</w:t>
      </w:r>
    </w:p>
    <w:p w14:paraId="6DFDFD0E" w14:textId="0F2E1E1D" w:rsidR="009D3DA5" w:rsidRPr="009D3DA5" w:rsidRDefault="009D3DA5" w:rsidP="009D3DA5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Completion of program (6 graduate students per year on a </w:t>
      </w:r>
      <w:r w:rsidR="008025FC">
        <w:rPr>
          <w:rFonts w:ascii="Times New Roman" w:hAnsi="Times New Roman" w:cs="Times New Roman"/>
          <w:i/>
          <w:sz w:val="24"/>
          <w:szCs w:val="24"/>
        </w:rPr>
        <w:t>4-year</w:t>
      </w:r>
      <w:r>
        <w:rPr>
          <w:rFonts w:ascii="Times New Roman" w:hAnsi="Times New Roman" w:cs="Times New Roman"/>
          <w:i/>
          <w:sz w:val="24"/>
          <w:szCs w:val="24"/>
        </w:rPr>
        <w:t xml:space="preserve"> average).</w:t>
      </w:r>
    </w:p>
    <w:p w14:paraId="43E202BD" w14:textId="77777777" w:rsidR="009D3DA5" w:rsidRPr="009D3DA5" w:rsidRDefault="009D3DA5" w:rsidP="009D3DA5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Research productivity of graduate students (50% have a conference presentation or publication during their matriculation).</w:t>
      </w:r>
    </w:p>
    <w:p w14:paraId="508FE1DA" w14:textId="0B37C595" w:rsidR="009D3DA5" w:rsidRPr="008025FC" w:rsidRDefault="009D3DA5" w:rsidP="008025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D85631" w14:textId="77777777" w:rsidR="009D3DA5" w:rsidRPr="009D3DA5" w:rsidRDefault="009D3DA5" w:rsidP="009D3DA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86F6228" w14:textId="77777777" w:rsidR="00BB3D1A" w:rsidRDefault="009D3DA5" w:rsidP="002C1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Strategy: </w:t>
      </w:r>
      <w:r>
        <w:rPr>
          <w:rFonts w:ascii="Times New Roman" w:hAnsi="Times New Roman" w:cs="Times New Roman"/>
          <w:sz w:val="24"/>
          <w:szCs w:val="24"/>
        </w:rPr>
        <w:t xml:space="preserve">negotiation with Dean; increase graduate student stipend; </w:t>
      </w:r>
      <w:r w:rsidR="00B24C11">
        <w:rPr>
          <w:rFonts w:ascii="Times New Roman" w:hAnsi="Times New Roman" w:cs="Times New Roman"/>
          <w:sz w:val="24"/>
          <w:szCs w:val="24"/>
        </w:rPr>
        <w:t xml:space="preserve">recruit locally and </w:t>
      </w:r>
      <w:r w:rsidR="00B24C11">
        <w:rPr>
          <w:rFonts w:ascii="Times New Roman" w:hAnsi="Times New Roman" w:cs="Times New Roman"/>
          <w:sz w:val="24"/>
          <w:szCs w:val="24"/>
        </w:rPr>
        <w:tab/>
        <w:t>regionally; mentor graduate students.</w:t>
      </w:r>
    </w:p>
    <w:p w14:paraId="04154F88" w14:textId="77777777" w:rsidR="00B24C11" w:rsidRDefault="00B24C11" w:rsidP="002C1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B. Improve undergraduate education</w:t>
      </w:r>
    </w:p>
    <w:p w14:paraId="4098D452" w14:textId="4839A2B6" w:rsidR="00B24C11" w:rsidRDefault="00B24C11" w:rsidP="00B24C11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Increase number of students majoring</w:t>
      </w:r>
      <w:r w:rsidRPr="00B24C11">
        <w:rPr>
          <w:rFonts w:ascii="Times New Roman" w:hAnsi="Times New Roman" w:cs="Times New Roman"/>
          <w:i/>
          <w:sz w:val="24"/>
          <w:szCs w:val="24"/>
        </w:rPr>
        <w:t xml:space="preserve"> in Spanish </w:t>
      </w:r>
      <w:r w:rsidR="00DC4D40">
        <w:rPr>
          <w:rFonts w:ascii="Times New Roman" w:hAnsi="Times New Roman" w:cs="Times New Roman"/>
          <w:i/>
          <w:sz w:val="24"/>
          <w:szCs w:val="24"/>
        </w:rPr>
        <w:t xml:space="preserve">(from 80+ to 120+ </w:t>
      </w:r>
      <w:r w:rsidR="001265DC">
        <w:rPr>
          <w:rFonts w:ascii="Times New Roman" w:hAnsi="Times New Roman" w:cs="Times New Roman"/>
          <w:i/>
          <w:sz w:val="24"/>
          <w:szCs w:val="24"/>
        </w:rPr>
        <w:t>(2025)</w:t>
      </w:r>
    </w:p>
    <w:p w14:paraId="4216254E" w14:textId="250E1ADC" w:rsidR="00B24C11" w:rsidRDefault="001265DC" w:rsidP="00B24C11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Enhance </w:t>
      </w:r>
      <w:r w:rsidR="00FE32AD">
        <w:rPr>
          <w:rFonts w:ascii="Times New Roman" w:hAnsi="Times New Roman" w:cs="Times New Roman"/>
          <w:i/>
          <w:sz w:val="24"/>
          <w:szCs w:val="24"/>
        </w:rPr>
        <w:t xml:space="preserve">Classical Studies Concentration in Liberal Arts </w:t>
      </w:r>
      <w:r>
        <w:rPr>
          <w:rFonts w:ascii="Times New Roman" w:hAnsi="Times New Roman" w:cs="Times New Roman"/>
          <w:i/>
          <w:sz w:val="24"/>
          <w:szCs w:val="24"/>
        </w:rPr>
        <w:t>(2025)</w:t>
      </w:r>
    </w:p>
    <w:p w14:paraId="66A2012B" w14:textId="6DDD95FF" w:rsidR="00FE32AD" w:rsidRDefault="00FE32AD" w:rsidP="00B24C11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Develop teacher certification programs in German and Latin </w:t>
      </w:r>
      <w:r w:rsidR="001265DC">
        <w:rPr>
          <w:rFonts w:ascii="Times New Roman" w:hAnsi="Times New Roman" w:cs="Times New Roman"/>
          <w:i/>
          <w:sz w:val="24"/>
          <w:szCs w:val="24"/>
        </w:rPr>
        <w:t>(2025)</w:t>
      </w:r>
    </w:p>
    <w:p w14:paraId="7013B4AC" w14:textId="77777777" w:rsidR="00FE32AD" w:rsidRDefault="00FE32AD" w:rsidP="00FE32AD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Increase faculty participation in interdisciplinary programs (4 per year)</w:t>
      </w:r>
    </w:p>
    <w:p w14:paraId="3F071376" w14:textId="77777777" w:rsidR="00DC4D40" w:rsidRDefault="00DC4D40" w:rsidP="00FE32AD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Improve recruitment and admission of students interested in foreign languages and cultures</w:t>
      </w:r>
      <w:r w:rsidR="00575771">
        <w:rPr>
          <w:rFonts w:ascii="Times New Roman" w:hAnsi="Times New Roman" w:cs="Times New Roman"/>
          <w:i/>
          <w:sz w:val="24"/>
          <w:szCs w:val="24"/>
        </w:rPr>
        <w:t xml:space="preserve"> (increased number o</w:t>
      </w:r>
      <w:r w:rsidR="00872E6E">
        <w:rPr>
          <w:rFonts w:ascii="Times New Roman" w:hAnsi="Times New Roman" w:cs="Times New Roman"/>
          <w:i/>
          <w:sz w:val="24"/>
          <w:szCs w:val="24"/>
        </w:rPr>
        <w:t>f majors and minors</w:t>
      </w:r>
      <w:r w:rsidR="00575771">
        <w:rPr>
          <w:rFonts w:ascii="Times New Roman" w:hAnsi="Times New Roman" w:cs="Times New Roman"/>
          <w:i/>
          <w:sz w:val="24"/>
          <w:szCs w:val="24"/>
        </w:rPr>
        <w:t>)</w:t>
      </w:r>
    </w:p>
    <w:p w14:paraId="0D825BC7" w14:textId="77777777" w:rsidR="00DC4D40" w:rsidRDefault="00DC4D40" w:rsidP="00FE32AD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Increase number of service learning courses (3 per year)</w:t>
      </w:r>
    </w:p>
    <w:p w14:paraId="5D07A6D3" w14:textId="77777777" w:rsidR="00DC4D40" w:rsidRDefault="00DC4D40" w:rsidP="00DC4D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997DC13" w14:textId="77777777" w:rsidR="00DC4D40" w:rsidRDefault="00DC4D40" w:rsidP="00DC4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Strategies: </w:t>
      </w:r>
      <w:r>
        <w:rPr>
          <w:rFonts w:ascii="Times New Roman" w:hAnsi="Times New Roman" w:cs="Times New Roman"/>
          <w:sz w:val="24"/>
          <w:szCs w:val="24"/>
        </w:rPr>
        <w:t xml:space="preserve"> advising for undergraduate majors; support university recruitment and </w:t>
      </w:r>
      <w:r>
        <w:rPr>
          <w:rFonts w:ascii="Times New Roman" w:hAnsi="Times New Roman" w:cs="Times New Roman"/>
          <w:sz w:val="24"/>
          <w:szCs w:val="24"/>
        </w:rPr>
        <w:tab/>
        <w:t xml:space="preserve">admissions efforts; develop internet sites, including Facebook; reward faculty for </w:t>
      </w:r>
      <w:r>
        <w:rPr>
          <w:rFonts w:ascii="Times New Roman" w:hAnsi="Times New Roman" w:cs="Times New Roman"/>
          <w:sz w:val="24"/>
          <w:szCs w:val="24"/>
        </w:rPr>
        <w:tab/>
        <w:t>participation in service learning courses and study abroad programs.</w:t>
      </w:r>
    </w:p>
    <w:p w14:paraId="21E27C34" w14:textId="77777777" w:rsidR="00DC4D40" w:rsidRDefault="00DC4D40" w:rsidP="00DC4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C38C51" w14:textId="77777777" w:rsidR="00DC4D40" w:rsidRDefault="00DC4D40" w:rsidP="00DC4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="00575771">
        <w:rPr>
          <w:rFonts w:ascii="Times New Roman" w:hAnsi="Times New Roman" w:cs="Times New Roman"/>
          <w:sz w:val="24"/>
          <w:szCs w:val="24"/>
        </w:rPr>
        <w:t xml:space="preserve">Fundraising to support </w:t>
      </w:r>
      <w:r w:rsidR="00872E6E">
        <w:rPr>
          <w:rFonts w:ascii="Times New Roman" w:hAnsi="Times New Roman" w:cs="Times New Roman"/>
          <w:sz w:val="24"/>
          <w:szCs w:val="24"/>
        </w:rPr>
        <w:t>program enhancement and student scholarships.</w:t>
      </w:r>
    </w:p>
    <w:p w14:paraId="50EAC675" w14:textId="77777777" w:rsidR="00872E6E" w:rsidRDefault="00872E6E" w:rsidP="00872E6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Increase funds available in Foundation accounts</w:t>
      </w:r>
    </w:p>
    <w:p w14:paraId="59CC57D6" w14:textId="77777777" w:rsidR="00872E6E" w:rsidRDefault="00872E6E" w:rsidP="0087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F5284B6" w14:textId="77777777" w:rsidR="00872E6E" w:rsidRDefault="00872E6E" w:rsidP="0087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Strategies: </w:t>
      </w:r>
      <w:r>
        <w:rPr>
          <w:rFonts w:ascii="Times New Roman" w:hAnsi="Times New Roman" w:cs="Times New Roman"/>
          <w:sz w:val="24"/>
          <w:szCs w:val="24"/>
        </w:rPr>
        <w:t xml:space="preserve">develop a data base of alumni; develop online newsletter; establish online </w:t>
      </w:r>
      <w:r>
        <w:rPr>
          <w:rFonts w:ascii="Times New Roman" w:hAnsi="Times New Roman" w:cs="Times New Roman"/>
          <w:sz w:val="24"/>
          <w:szCs w:val="24"/>
        </w:rPr>
        <w:tab/>
        <w:t>donations for Foundation accounts.</w:t>
      </w:r>
    </w:p>
    <w:p w14:paraId="6BB9F708" w14:textId="77777777" w:rsidR="00872E6E" w:rsidRDefault="00872E6E" w:rsidP="0087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6E198" w14:textId="77777777" w:rsidR="00872E6E" w:rsidRDefault="00872E6E" w:rsidP="0087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496F71" w14:textId="77777777" w:rsidR="00872E6E" w:rsidRDefault="00872E6E" w:rsidP="0087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Diversity: </w:t>
      </w:r>
      <w:r>
        <w:rPr>
          <w:rFonts w:ascii="Times New Roman" w:hAnsi="Times New Roman" w:cs="Times New Roman"/>
          <w:sz w:val="24"/>
          <w:szCs w:val="24"/>
        </w:rPr>
        <w:t xml:space="preserve">Strengthen the intellectual environment by broadening the cultural diversity </w:t>
      </w:r>
      <w:r>
        <w:rPr>
          <w:rFonts w:ascii="Times New Roman" w:hAnsi="Times New Roman" w:cs="Times New Roman"/>
          <w:sz w:val="24"/>
          <w:szCs w:val="24"/>
        </w:rPr>
        <w:tab/>
        <w:t>on campus and in a global context.</w:t>
      </w:r>
    </w:p>
    <w:p w14:paraId="4645191E" w14:textId="77777777" w:rsidR="0083436A" w:rsidRDefault="0083436A" w:rsidP="0087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E17048" w14:textId="77777777" w:rsidR="0083436A" w:rsidRDefault="0083436A" w:rsidP="0087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A. International </w:t>
      </w:r>
      <w:r w:rsidR="00F60F77">
        <w:rPr>
          <w:rFonts w:ascii="Times New Roman" w:hAnsi="Times New Roman" w:cs="Times New Roman"/>
          <w:sz w:val="24"/>
          <w:szCs w:val="24"/>
        </w:rPr>
        <w:t>study</w:t>
      </w:r>
    </w:p>
    <w:p w14:paraId="5A9D78EF" w14:textId="77777777" w:rsidR="00F60F77" w:rsidRDefault="00F60F77" w:rsidP="0087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354F8D" w14:textId="77777777" w:rsidR="00872E6E" w:rsidRPr="00A77DEE" w:rsidRDefault="00A77DEE" w:rsidP="00872E6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Increase number of students who participate in international programs and internships available through Academic Programs Abroad</w:t>
      </w:r>
      <w:r w:rsidR="00D72378">
        <w:rPr>
          <w:rFonts w:ascii="Times New Roman" w:hAnsi="Times New Roman" w:cs="Times New Roman"/>
          <w:i/>
          <w:sz w:val="24"/>
          <w:szCs w:val="24"/>
        </w:rPr>
        <w:t xml:space="preserve"> (20% increase in next four years)</w:t>
      </w:r>
    </w:p>
    <w:p w14:paraId="2639AF30" w14:textId="77777777" w:rsidR="00F60F77" w:rsidRPr="00F60F77" w:rsidRDefault="00A77DEE" w:rsidP="00F60F77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Create study abroad opportunities for graduate stude</w:t>
      </w:r>
      <w:r w:rsidR="00B8354A">
        <w:rPr>
          <w:rFonts w:ascii="Times New Roman" w:hAnsi="Times New Roman" w:cs="Times New Roman"/>
          <w:i/>
          <w:sz w:val="24"/>
          <w:szCs w:val="24"/>
        </w:rPr>
        <w:t>nts</w:t>
      </w:r>
      <w:r w:rsidR="00D72378">
        <w:rPr>
          <w:rFonts w:ascii="Times New Roman" w:hAnsi="Times New Roman" w:cs="Times New Roman"/>
          <w:i/>
          <w:sz w:val="24"/>
          <w:szCs w:val="24"/>
        </w:rPr>
        <w:t xml:space="preserve"> (2 developed in three years)</w:t>
      </w:r>
    </w:p>
    <w:p w14:paraId="0E028B8C" w14:textId="77777777" w:rsidR="00F60F77" w:rsidRDefault="00F60F77" w:rsidP="00B835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B03BCD" w14:textId="77777777" w:rsidR="00F60F77" w:rsidRPr="00363686" w:rsidRDefault="00F60F77" w:rsidP="00F60F7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Strategies: </w:t>
      </w:r>
      <w:r>
        <w:rPr>
          <w:rFonts w:ascii="Times New Roman" w:hAnsi="Times New Roman" w:cs="Times New Roman"/>
          <w:sz w:val="24"/>
          <w:szCs w:val="24"/>
        </w:rPr>
        <w:t>recruit students studying foreign languages and those in curricula with an international component; advising graduate and undergraduate students; work with Academic Programs Abroad.</w:t>
      </w:r>
    </w:p>
    <w:p w14:paraId="0DF2D4F5" w14:textId="77777777" w:rsidR="00F60F77" w:rsidRDefault="00F60F77" w:rsidP="00B835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E0784C" w14:textId="77777777" w:rsidR="00F60F77" w:rsidRDefault="00F60F77" w:rsidP="00B835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Minority representation in programs</w:t>
      </w:r>
    </w:p>
    <w:p w14:paraId="3973C56A" w14:textId="77777777" w:rsidR="00F60F77" w:rsidRDefault="00F60F77" w:rsidP="00B835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694A20" w14:textId="01BCCA95" w:rsidR="00F60F77" w:rsidRPr="00B8354A" w:rsidRDefault="00F60F77" w:rsidP="00F60F77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Increase minority representation in major and minors</w:t>
      </w:r>
      <w:r w:rsidR="00D72378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A722B2">
        <w:rPr>
          <w:rFonts w:ascii="Times New Roman" w:hAnsi="Times New Roman" w:cs="Times New Roman"/>
          <w:i/>
          <w:sz w:val="24"/>
          <w:szCs w:val="24"/>
        </w:rPr>
        <w:t>20% of majors and 35% of minors by 20</w:t>
      </w:r>
      <w:r w:rsidR="00243AD5">
        <w:rPr>
          <w:rFonts w:ascii="Times New Roman" w:hAnsi="Times New Roman" w:cs="Times New Roman"/>
          <w:i/>
          <w:sz w:val="24"/>
          <w:szCs w:val="24"/>
        </w:rPr>
        <w:t>25</w:t>
      </w:r>
      <w:r w:rsidR="00A722B2">
        <w:rPr>
          <w:rFonts w:ascii="Times New Roman" w:hAnsi="Times New Roman" w:cs="Times New Roman"/>
          <w:i/>
          <w:sz w:val="24"/>
          <w:szCs w:val="24"/>
        </w:rPr>
        <w:t>)</w:t>
      </w:r>
    </w:p>
    <w:p w14:paraId="474D8691" w14:textId="77777777" w:rsidR="00F60F77" w:rsidRDefault="00F60F77" w:rsidP="00F60F7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03375" w14:textId="77777777" w:rsidR="00363686" w:rsidRPr="00363686" w:rsidRDefault="00A77DEE" w:rsidP="00B835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Strategies:</w:t>
      </w:r>
      <w:r w:rsidR="00363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686">
        <w:rPr>
          <w:rFonts w:ascii="Times New Roman" w:hAnsi="Times New Roman" w:cs="Times New Roman"/>
          <w:sz w:val="24"/>
          <w:szCs w:val="24"/>
        </w:rPr>
        <w:t xml:space="preserve">recruit students studying foreign languages and those in curricula with an international component; </w:t>
      </w:r>
      <w:r w:rsidR="00B8354A">
        <w:rPr>
          <w:rFonts w:ascii="Times New Roman" w:hAnsi="Times New Roman" w:cs="Times New Roman"/>
          <w:sz w:val="24"/>
          <w:szCs w:val="24"/>
        </w:rPr>
        <w:t>work with University recruiting programs</w:t>
      </w:r>
      <w:r w:rsidR="00F60F77">
        <w:rPr>
          <w:rFonts w:ascii="Times New Roman" w:hAnsi="Times New Roman" w:cs="Times New Roman"/>
          <w:sz w:val="24"/>
          <w:szCs w:val="24"/>
        </w:rPr>
        <w:t xml:space="preserve"> and College advisors</w:t>
      </w:r>
      <w:r w:rsidR="00B8354A">
        <w:rPr>
          <w:rFonts w:ascii="Times New Roman" w:hAnsi="Times New Roman" w:cs="Times New Roman"/>
          <w:sz w:val="24"/>
          <w:szCs w:val="24"/>
        </w:rPr>
        <w:t>.</w:t>
      </w:r>
    </w:p>
    <w:p w14:paraId="4832CD9F" w14:textId="77777777" w:rsidR="00363686" w:rsidRDefault="00363686" w:rsidP="00363686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007167D" w14:textId="77777777" w:rsidR="00A77DEE" w:rsidRDefault="00A77DEE" w:rsidP="0036368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77DEE">
        <w:rPr>
          <w:rFonts w:ascii="Times New Roman" w:hAnsi="Times New Roman" w:cs="Times New Roman"/>
          <w:b/>
          <w:sz w:val="24"/>
          <w:szCs w:val="24"/>
        </w:rPr>
        <w:t>IV.</w:t>
      </w:r>
      <w:r w:rsidRPr="00A77DEE">
        <w:rPr>
          <w:rFonts w:ascii="Times New Roman" w:hAnsi="Times New Roman" w:cs="Times New Roman"/>
          <w:b/>
          <w:sz w:val="24"/>
          <w:szCs w:val="24"/>
        </w:rPr>
        <w:tab/>
        <w:t xml:space="preserve">Engagement: </w:t>
      </w:r>
      <w:r w:rsidRPr="00A77DEE">
        <w:rPr>
          <w:rFonts w:ascii="Times New Roman" w:hAnsi="Times New Roman" w:cs="Times New Roman"/>
          <w:sz w:val="24"/>
          <w:szCs w:val="24"/>
        </w:rPr>
        <w:t xml:space="preserve">Promote engagement of faculty and students with diverse cultures, </w:t>
      </w:r>
      <w:r w:rsidRPr="00A77DEE">
        <w:rPr>
          <w:rFonts w:ascii="Times New Roman" w:hAnsi="Times New Roman" w:cs="Times New Roman"/>
          <w:sz w:val="24"/>
          <w:szCs w:val="24"/>
        </w:rPr>
        <w:tab/>
        <w:t xml:space="preserve">locally, </w:t>
      </w:r>
      <w:r w:rsidR="00363686">
        <w:rPr>
          <w:rFonts w:ascii="Times New Roman" w:hAnsi="Times New Roman" w:cs="Times New Roman"/>
          <w:sz w:val="24"/>
          <w:szCs w:val="24"/>
        </w:rPr>
        <w:tab/>
      </w:r>
      <w:r w:rsidRPr="00A77DEE">
        <w:rPr>
          <w:rFonts w:ascii="Times New Roman" w:hAnsi="Times New Roman" w:cs="Times New Roman"/>
          <w:sz w:val="24"/>
          <w:szCs w:val="24"/>
        </w:rPr>
        <w:t>nationally, or internationally.</w:t>
      </w:r>
    </w:p>
    <w:p w14:paraId="0AF6AF6D" w14:textId="77777777" w:rsidR="00F60F77" w:rsidRDefault="00F60F77" w:rsidP="0036368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4B49F4C" w14:textId="77777777" w:rsidR="00F60F77" w:rsidRDefault="00F60F77" w:rsidP="0036368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A.  Provide support and service to communities and organizations on campus and in the </w:t>
      </w:r>
      <w:r>
        <w:rPr>
          <w:rFonts w:ascii="Times New Roman" w:hAnsi="Times New Roman" w:cs="Times New Roman"/>
          <w:sz w:val="24"/>
          <w:szCs w:val="24"/>
        </w:rPr>
        <w:tab/>
        <w:t>region.</w:t>
      </w:r>
    </w:p>
    <w:p w14:paraId="104FF104" w14:textId="77777777" w:rsidR="00B8354A" w:rsidRPr="00F60F77" w:rsidRDefault="0083436A" w:rsidP="00B8354A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Increase number public lectures or film series (3 per year)</w:t>
      </w:r>
    </w:p>
    <w:p w14:paraId="65DDE817" w14:textId="77777777" w:rsidR="00F60F77" w:rsidRPr="00F90A17" w:rsidRDefault="00F60F77" w:rsidP="00B8354A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Maintain or increase participation in local and regional professional organizations</w:t>
      </w:r>
      <w:r w:rsidR="00F90A17">
        <w:rPr>
          <w:rFonts w:ascii="Times New Roman" w:hAnsi="Times New Roman" w:cs="Times New Roman"/>
          <w:i/>
          <w:sz w:val="24"/>
          <w:szCs w:val="24"/>
        </w:rPr>
        <w:t xml:space="preserve"> (3 organizations)</w:t>
      </w:r>
    </w:p>
    <w:p w14:paraId="0D1D98B2" w14:textId="77777777" w:rsidR="00563471" w:rsidRDefault="00F90A17" w:rsidP="00563471">
      <w:pPr>
        <w:pStyle w:val="ListParagraph"/>
        <w:numPr>
          <w:ilvl w:val="0"/>
          <w:numId w:val="26"/>
        </w:numPr>
        <w:spacing w:after="0" w:line="240" w:lineRule="auto"/>
        <w:ind w:left="108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Increase participation with local and regional cultural organization (3 </w:t>
      </w:r>
      <w:r>
        <w:rPr>
          <w:rFonts w:ascii="Times New Roman" w:hAnsi="Times New Roman" w:cs="Times New Roman"/>
          <w:i/>
          <w:sz w:val="24"/>
          <w:szCs w:val="24"/>
        </w:rPr>
        <w:tab/>
        <w:t>organization</w:t>
      </w:r>
      <w:r w:rsidR="00563471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14:paraId="43778C14" w14:textId="77777777" w:rsidR="00563471" w:rsidRDefault="00563471" w:rsidP="00563471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45A392" w14:textId="77777777" w:rsidR="00563471" w:rsidRPr="00563471" w:rsidRDefault="00563471" w:rsidP="0056347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Strategies: </w:t>
      </w:r>
      <w:r>
        <w:rPr>
          <w:rFonts w:ascii="Times New Roman" w:hAnsi="Times New Roman" w:cs="Times New Roman"/>
          <w:sz w:val="24"/>
          <w:szCs w:val="24"/>
        </w:rPr>
        <w:t>Publicize these events on departmental website; inform local and regional cultural organizations; support public lectures and film series.</w:t>
      </w:r>
    </w:p>
    <w:p w14:paraId="76A0FCBD" w14:textId="77777777" w:rsidR="00F90A17" w:rsidRDefault="00F90A17" w:rsidP="00F90A17">
      <w:pPr>
        <w:pStyle w:val="ListParagraph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90CE3A9" w14:textId="77777777" w:rsidR="00F90A17" w:rsidRDefault="00F90A17" w:rsidP="00563471">
      <w:pPr>
        <w:pStyle w:val="ListParagraph"/>
        <w:spacing w:after="0" w:line="240" w:lineRule="auto"/>
        <w:ind w:firstLine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 Provide assistance members of the community locally and regionally</w:t>
      </w:r>
    </w:p>
    <w:p w14:paraId="1E868DC2" w14:textId="77777777" w:rsidR="00563471" w:rsidRPr="00563471" w:rsidRDefault="00F90A17" w:rsidP="00563471">
      <w:pPr>
        <w:pStyle w:val="ListParagraph"/>
        <w:numPr>
          <w:ilvl w:val="0"/>
          <w:numId w:val="27"/>
        </w:numPr>
        <w:spacing w:after="0" w:line="240" w:lineRule="auto"/>
        <w:ind w:left="108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Continue to provide translation services</w:t>
      </w:r>
    </w:p>
    <w:p w14:paraId="2AF90A45" w14:textId="77777777" w:rsidR="00F90A17" w:rsidRPr="00F90A17" w:rsidRDefault="00F90A17" w:rsidP="00F90A17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2F0BB4C9" w14:textId="77777777" w:rsidR="00BB3D1A" w:rsidRPr="00563471" w:rsidRDefault="00563471" w:rsidP="002C1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Strategies: </w:t>
      </w:r>
      <w:r>
        <w:rPr>
          <w:rFonts w:ascii="Times New Roman" w:hAnsi="Times New Roman" w:cs="Times New Roman"/>
          <w:sz w:val="24"/>
          <w:szCs w:val="24"/>
        </w:rPr>
        <w:t>recognize faculty service to the co</w:t>
      </w:r>
      <w:r w:rsidR="00FB5403">
        <w:rPr>
          <w:rFonts w:ascii="Times New Roman" w:hAnsi="Times New Roman" w:cs="Times New Roman"/>
          <w:sz w:val="24"/>
          <w:szCs w:val="24"/>
        </w:rPr>
        <w:t xml:space="preserve">mmunity; encourage faculty to be </w:t>
      </w:r>
      <w:r>
        <w:rPr>
          <w:rFonts w:ascii="Times New Roman" w:hAnsi="Times New Roman" w:cs="Times New Roman"/>
          <w:sz w:val="24"/>
          <w:szCs w:val="24"/>
        </w:rPr>
        <w:t xml:space="preserve"> listed on </w:t>
      </w:r>
      <w:r>
        <w:rPr>
          <w:rFonts w:ascii="Times New Roman" w:hAnsi="Times New Roman" w:cs="Times New Roman"/>
          <w:sz w:val="24"/>
          <w:szCs w:val="24"/>
        </w:rPr>
        <w:tab/>
        <w:t>the department’s list of translators.</w:t>
      </w:r>
    </w:p>
    <w:p w14:paraId="6F2353F1" w14:textId="77777777" w:rsidR="00BB3D1A" w:rsidRDefault="00BB3D1A" w:rsidP="002C1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24FC" w14:textId="77777777" w:rsidR="00BB3D1A" w:rsidRDefault="00BB3D1A" w:rsidP="002C1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FA8B3" w14:textId="77777777" w:rsidR="00BB3D1A" w:rsidRDefault="00BB3D1A" w:rsidP="002C1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4783A3" w14:textId="77777777" w:rsidR="001F60ED" w:rsidRPr="003E7BEB" w:rsidRDefault="005F4A5B" w:rsidP="00A77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F60ED" w:rsidRPr="003E7BEB" w:rsidSect="003A5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55"/>
    <w:multiLevelType w:val="hybridMultilevel"/>
    <w:tmpl w:val="9C2486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0D35A8"/>
    <w:multiLevelType w:val="hybridMultilevel"/>
    <w:tmpl w:val="75A01970"/>
    <w:lvl w:ilvl="0" w:tplc="04090001">
      <w:start w:val="1"/>
      <w:numFmt w:val="bullet"/>
      <w:lvlText w:val=""/>
      <w:lvlJc w:val="left"/>
      <w:pPr>
        <w:ind w:left="21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" w15:restartNumberingAfterBreak="0">
    <w:nsid w:val="0C654301"/>
    <w:multiLevelType w:val="hybridMultilevel"/>
    <w:tmpl w:val="8834C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442EB"/>
    <w:multiLevelType w:val="hybridMultilevel"/>
    <w:tmpl w:val="D0806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F765C1"/>
    <w:multiLevelType w:val="hybridMultilevel"/>
    <w:tmpl w:val="F3E660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4BE41D4"/>
    <w:multiLevelType w:val="hybridMultilevel"/>
    <w:tmpl w:val="35F2DA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C697646"/>
    <w:multiLevelType w:val="hybridMultilevel"/>
    <w:tmpl w:val="4014C6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F35BF9"/>
    <w:multiLevelType w:val="hybridMultilevel"/>
    <w:tmpl w:val="707CB9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47D557E"/>
    <w:multiLevelType w:val="hybridMultilevel"/>
    <w:tmpl w:val="2B8859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486792E"/>
    <w:multiLevelType w:val="hybridMultilevel"/>
    <w:tmpl w:val="5EDC8680"/>
    <w:lvl w:ilvl="0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7" w:hanging="360"/>
      </w:pPr>
      <w:rPr>
        <w:rFonts w:ascii="Wingdings" w:hAnsi="Wingdings" w:hint="default"/>
      </w:rPr>
    </w:lvl>
  </w:abstractNum>
  <w:abstractNum w:abstractNumId="10" w15:restartNumberingAfterBreak="0">
    <w:nsid w:val="45F21E2C"/>
    <w:multiLevelType w:val="hybridMultilevel"/>
    <w:tmpl w:val="798C6F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C12D16"/>
    <w:multiLevelType w:val="hybridMultilevel"/>
    <w:tmpl w:val="ABD0F8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E5A1E90"/>
    <w:multiLevelType w:val="hybridMultilevel"/>
    <w:tmpl w:val="D0667A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994A0C"/>
    <w:multiLevelType w:val="hybridMultilevel"/>
    <w:tmpl w:val="ED126A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D6E130C"/>
    <w:multiLevelType w:val="hybridMultilevel"/>
    <w:tmpl w:val="E36A17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7" w:hanging="360"/>
      </w:pPr>
      <w:rPr>
        <w:rFonts w:ascii="Wingdings" w:hAnsi="Wingdings" w:hint="default"/>
      </w:rPr>
    </w:lvl>
  </w:abstractNum>
  <w:abstractNum w:abstractNumId="15" w15:restartNumberingAfterBreak="0">
    <w:nsid w:val="600B4BB8"/>
    <w:multiLevelType w:val="hybridMultilevel"/>
    <w:tmpl w:val="EF3A17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F85749"/>
    <w:multiLevelType w:val="hybridMultilevel"/>
    <w:tmpl w:val="98DCCAA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6988503C"/>
    <w:multiLevelType w:val="hybridMultilevel"/>
    <w:tmpl w:val="DE421F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AEF2A26"/>
    <w:multiLevelType w:val="hybridMultilevel"/>
    <w:tmpl w:val="52608EC0"/>
    <w:lvl w:ilvl="0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7" w:hanging="360"/>
      </w:pPr>
      <w:rPr>
        <w:rFonts w:ascii="Wingdings" w:hAnsi="Wingdings" w:hint="default"/>
      </w:rPr>
    </w:lvl>
  </w:abstractNum>
  <w:abstractNum w:abstractNumId="19" w15:restartNumberingAfterBreak="0">
    <w:nsid w:val="6C566EF7"/>
    <w:multiLevelType w:val="hybridMultilevel"/>
    <w:tmpl w:val="9CD66302"/>
    <w:lvl w:ilvl="0" w:tplc="04090001">
      <w:start w:val="1"/>
      <w:numFmt w:val="bullet"/>
      <w:lvlText w:val=""/>
      <w:lvlJc w:val="left"/>
      <w:pPr>
        <w:ind w:left="10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20" w15:restartNumberingAfterBreak="0">
    <w:nsid w:val="6DC73489"/>
    <w:multiLevelType w:val="hybridMultilevel"/>
    <w:tmpl w:val="676E5C4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6EC71695"/>
    <w:multiLevelType w:val="hybridMultilevel"/>
    <w:tmpl w:val="123A95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F963016"/>
    <w:multiLevelType w:val="hybridMultilevel"/>
    <w:tmpl w:val="ECB2E992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23" w15:restartNumberingAfterBreak="0">
    <w:nsid w:val="704421EC"/>
    <w:multiLevelType w:val="hybridMultilevel"/>
    <w:tmpl w:val="3850DC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18B1FFD"/>
    <w:multiLevelType w:val="hybridMultilevel"/>
    <w:tmpl w:val="D5C09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CE40FB"/>
    <w:multiLevelType w:val="hybridMultilevel"/>
    <w:tmpl w:val="22E2C2BC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26" w15:restartNumberingAfterBreak="0">
    <w:nsid w:val="72032AC9"/>
    <w:multiLevelType w:val="hybridMultilevel"/>
    <w:tmpl w:val="475E4B22"/>
    <w:lvl w:ilvl="0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7" w:hanging="360"/>
      </w:pPr>
      <w:rPr>
        <w:rFonts w:ascii="Wingdings" w:hAnsi="Wingdings" w:hint="default"/>
      </w:rPr>
    </w:lvl>
  </w:abstractNum>
  <w:num w:numId="1" w16cid:durableId="1195390645">
    <w:abstractNumId w:val="25"/>
  </w:num>
  <w:num w:numId="2" w16cid:durableId="1069763336">
    <w:abstractNumId w:val="19"/>
  </w:num>
  <w:num w:numId="3" w16cid:durableId="936868397">
    <w:abstractNumId w:val="5"/>
  </w:num>
  <w:num w:numId="4" w16cid:durableId="1514566982">
    <w:abstractNumId w:val="16"/>
  </w:num>
  <w:num w:numId="5" w16cid:durableId="1217862649">
    <w:abstractNumId w:val="22"/>
  </w:num>
  <w:num w:numId="6" w16cid:durableId="320236957">
    <w:abstractNumId w:val="1"/>
  </w:num>
  <w:num w:numId="7" w16cid:durableId="355275466">
    <w:abstractNumId w:val="4"/>
  </w:num>
  <w:num w:numId="8" w16cid:durableId="155534610">
    <w:abstractNumId w:val="7"/>
  </w:num>
  <w:num w:numId="9" w16cid:durableId="921067569">
    <w:abstractNumId w:val="26"/>
  </w:num>
  <w:num w:numId="10" w16cid:durableId="763379304">
    <w:abstractNumId w:val="17"/>
  </w:num>
  <w:num w:numId="11" w16cid:durableId="1633360800">
    <w:abstractNumId w:val="8"/>
  </w:num>
  <w:num w:numId="12" w16cid:durableId="149753102">
    <w:abstractNumId w:val="20"/>
  </w:num>
  <w:num w:numId="13" w16cid:durableId="96755328">
    <w:abstractNumId w:val="9"/>
  </w:num>
  <w:num w:numId="14" w16cid:durableId="157811223">
    <w:abstractNumId w:val="18"/>
  </w:num>
  <w:num w:numId="15" w16cid:durableId="1750274801">
    <w:abstractNumId w:val="14"/>
  </w:num>
  <w:num w:numId="16" w16cid:durableId="825710210">
    <w:abstractNumId w:val="13"/>
  </w:num>
  <w:num w:numId="17" w16cid:durableId="823814365">
    <w:abstractNumId w:val="10"/>
  </w:num>
  <w:num w:numId="18" w16cid:durableId="133375391">
    <w:abstractNumId w:val="23"/>
  </w:num>
  <w:num w:numId="19" w16cid:durableId="998389680">
    <w:abstractNumId w:val="24"/>
  </w:num>
  <w:num w:numId="20" w16cid:durableId="2107922310">
    <w:abstractNumId w:val="6"/>
  </w:num>
  <w:num w:numId="21" w16cid:durableId="157160769">
    <w:abstractNumId w:val="0"/>
  </w:num>
  <w:num w:numId="22" w16cid:durableId="758603124">
    <w:abstractNumId w:val="15"/>
  </w:num>
  <w:num w:numId="23" w16cid:durableId="1437481846">
    <w:abstractNumId w:val="11"/>
  </w:num>
  <w:num w:numId="24" w16cid:durableId="1427922911">
    <w:abstractNumId w:val="21"/>
  </w:num>
  <w:num w:numId="25" w16cid:durableId="301274638">
    <w:abstractNumId w:val="2"/>
  </w:num>
  <w:num w:numId="26" w16cid:durableId="893396368">
    <w:abstractNumId w:val="12"/>
  </w:num>
  <w:num w:numId="27" w16cid:durableId="2031567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C99"/>
    <w:rsid w:val="000007D2"/>
    <w:rsid w:val="00031EFD"/>
    <w:rsid w:val="00066875"/>
    <w:rsid w:val="001265DC"/>
    <w:rsid w:val="001A2E6F"/>
    <w:rsid w:val="001F60ED"/>
    <w:rsid w:val="001F7F57"/>
    <w:rsid w:val="00217985"/>
    <w:rsid w:val="00223175"/>
    <w:rsid w:val="0022423A"/>
    <w:rsid w:val="00243AD5"/>
    <w:rsid w:val="00245E3D"/>
    <w:rsid w:val="00273AAA"/>
    <w:rsid w:val="00291DCC"/>
    <w:rsid w:val="002C1E1D"/>
    <w:rsid w:val="002C6F8D"/>
    <w:rsid w:val="0030513B"/>
    <w:rsid w:val="00337E80"/>
    <w:rsid w:val="00350BC9"/>
    <w:rsid w:val="00351F61"/>
    <w:rsid w:val="00363686"/>
    <w:rsid w:val="003A5EED"/>
    <w:rsid w:val="003B2BAC"/>
    <w:rsid w:val="003E4642"/>
    <w:rsid w:val="003E7BEB"/>
    <w:rsid w:val="00473091"/>
    <w:rsid w:val="00483FAD"/>
    <w:rsid w:val="004E2B0B"/>
    <w:rsid w:val="00521DFE"/>
    <w:rsid w:val="0052497F"/>
    <w:rsid w:val="0054362E"/>
    <w:rsid w:val="00562B5F"/>
    <w:rsid w:val="00563471"/>
    <w:rsid w:val="00575771"/>
    <w:rsid w:val="00577E36"/>
    <w:rsid w:val="00591C99"/>
    <w:rsid w:val="005A25F3"/>
    <w:rsid w:val="005B6DDE"/>
    <w:rsid w:val="005C5B68"/>
    <w:rsid w:val="005F4A5B"/>
    <w:rsid w:val="00624A14"/>
    <w:rsid w:val="00644693"/>
    <w:rsid w:val="0065620C"/>
    <w:rsid w:val="00712F0A"/>
    <w:rsid w:val="007D0FB5"/>
    <w:rsid w:val="008025FC"/>
    <w:rsid w:val="00821059"/>
    <w:rsid w:val="00832E58"/>
    <w:rsid w:val="0083436A"/>
    <w:rsid w:val="00841850"/>
    <w:rsid w:val="00872E6E"/>
    <w:rsid w:val="008A6459"/>
    <w:rsid w:val="008D0C93"/>
    <w:rsid w:val="008D587F"/>
    <w:rsid w:val="00962832"/>
    <w:rsid w:val="00971AA0"/>
    <w:rsid w:val="009C12C8"/>
    <w:rsid w:val="009D3913"/>
    <w:rsid w:val="009D3DA5"/>
    <w:rsid w:val="00A54AF0"/>
    <w:rsid w:val="00A645AC"/>
    <w:rsid w:val="00A64A84"/>
    <w:rsid w:val="00A64BEB"/>
    <w:rsid w:val="00A665C5"/>
    <w:rsid w:val="00A722B2"/>
    <w:rsid w:val="00A77DEE"/>
    <w:rsid w:val="00AA5173"/>
    <w:rsid w:val="00AD268B"/>
    <w:rsid w:val="00AD57FA"/>
    <w:rsid w:val="00B24C11"/>
    <w:rsid w:val="00B6157C"/>
    <w:rsid w:val="00B82817"/>
    <w:rsid w:val="00B8354A"/>
    <w:rsid w:val="00B97C44"/>
    <w:rsid w:val="00BA1665"/>
    <w:rsid w:val="00BB3D1A"/>
    <w:rsid w:val="00BF4C6B"/>
    <w:rsid w:val="00C04A40"/>
    <w:rsid w:val="00C313B9"/>
    <w:rsid w:val="00CD671C"/>
    <w:rsid w:val="00D50B65"/>
    <w:rsid w:val="00D72378"/>
    <w:rsid w:val="00DC48F2"/>
    <w:rsid w:val="00DC4D40"/>
    <w:rsid w:val="00DE3D09"/>
    <w:rsid w:val="00E258C9"/>
    <w:rsid w:val="00E83881"/>
    <w:rsid w:val="00E87B93"/>
    <w:rsid w:val="00EF7B89"/>
    <w:rsid w:val="00F51014"/>
    <w:rsid w:val="00F60F77"/>
    <w:rsid w:val="00F90A17"/>
    <w:rsid w:val="00FB5403"/>
    <w:rsid w:val="00FC713F"/>
    <w:rsid w:val="00FD0747"/>
    <w:rsid w:val="00FE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43E97"/>
  <w15:docId w15:val="{A9AFDBCE-EEA3-4112-A651-F2824846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Manuscript Reviewer</cp:lastModifiedBy>
  <cp:revision>2</cp:revision>
  <cp:lastPrinted>2011-03-31T15:31:00Z</cp:lastPrinted>
  <dcterms:created xsi:type="dcterms:W3CDTF">2025-08-15T19:39:00Z</dcterms:created>
  <dcterms:modified xsi:type="dcterms:W3CDTF">2025-08-15T19:39:00Z</dcterms:modified>
</cp:coreProperties>
</file>